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623B">
      <w:pPr>
        <w:spacing w:line="520" w:lineRule="exact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附件1</w:t>
      </w:r>
    </w:p>
    <w:p w14:paraId="5BC2CBC1">
      <w:pPr>
        <w:spacing w:line="520" w:lineRule="exact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期 参加单位计划人数</w:t>
      </w:r>
    </w:p>
    <w:p w14:paraId="3376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以下单位请于5月12日8:30-12:30报到</w:t>
      </w:r>
    </w:p>
    <w:tbl>
      <w:tblPr>
        <w:tblStyle w:val="2"/>
        <w:tblW w:w="87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9"/>
        <w:gridCol w:w="1080"/>
      </w:tblGrid>
      <w:tr w14:paraId="21E0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长丰县住房和城乡建设局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CF8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合肥市瑶海区城市管理局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10B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淮北市相山区住房和城乡建设局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6B16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淮北市烈山区城市管理局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097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蒙城县住房和城乡建设局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AFA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蚌埠市住房和城乡建设局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56C4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4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固镇县住房和城乡建设局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D20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阜阳市城乡建设档案馆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412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A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阜阳市燃气管理处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5F9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阜阳市建设工程造价管理站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1BD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临泉县住房和城乡建设局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BF3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太和县住房和城乡建设局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42D8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阜阳市房地产执法监察大队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1E49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阜阳市房屋征收管理中心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6E6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阜阳市房屋资金和物业管理事务中心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CB7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3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 w14:paraId="2978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阜南县城市管理局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68E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淮南市公用事业监管中心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702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淮南市房地产市场交易管理中心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339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4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</w:tbl>
    <w:p w14:paraId="363A7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</w:p>
    <w:p w14:paraId="71180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以下单位请于5月12日13:30-18:00报到</w:t>
      </w:r>
    </w:p>
    <w:tbl>
      <w:tblPr>
        <w:tblStyle w:val="2"/>
        <w:tblW w:w="87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9"/>
        <w:gridCol w:w="1080"/>
      </w:tblGrid>
      <w:tr w14:paraId="451A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定远县住房和城乡建设局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0FF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天长市住房和城乡建设局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8EE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1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滁州市南谯区住房城乡建设交通局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E83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滁州市住房公积金管理中心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42E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滁州市琅琊区城市管理局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E20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霍邱县建设工程质量安全监督站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A1A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7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AFE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马鞍山市建筑管理处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5F92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3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含山县住房和城乡建设局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728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和县住房和城乡建设局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62AF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马鞍山市雨山区城市管理局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3A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马鞍山市博望区城市管理局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32D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马鞍山市经开区城市管理局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5AF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4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马鞍山市慈湖高新区综合行政执法大队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DB2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芜湖市住房和城乡建设局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067C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无为市住房和城乡建设局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126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铜陵市住房和城乡建设局（建工局）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D95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铜陵市住房和城乡建设局(园林局)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1E6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铜陵市住房和城乡建设局(物业处)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435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铜陵市住房和城乡建设局(市政处)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4533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铜陵市住房和城乡建设局(公用处)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BB6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A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铜陵市住房和城乡建设局(天井湖景区)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597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1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铜陵市住房和城乡建设局(义安区住建局)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4B9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铜陵市住房和城乡建设局(郊区住建局)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735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6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5D9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东至县城市管理局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514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2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九华山风景区综合行政执法局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498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安庆市住房和城乡建设局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36E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B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安庆市大观区住房城乡建设交通局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7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130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桐城市住房和城乡建设局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C2B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望江县住房和城乡建设局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24E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安庆市城市管理局（环卫处）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AE8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岳西县城市管理局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883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9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太湖县城市管理局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A2D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黄山市屯溪区城市管理局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7DF9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宿松县住房和城乡建设局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</w:tbl>
    <w:p w14:paraId="6DBB0919">
      <w:pPr>
        <w:rPr>
          <w:rFonts w:hint="eastAsia" w:ascii="仿宋_GB2312" w:hAnsi="宋体" w:eastAsia="仿宋_GB2312" w:cs="宋体"/>
          <w:sz w:val="32"/>
          <w:szCs w:val="32"/>
        </w:rPr>
      </w:pPr>
    </w:p>
    <w:p w14:paraId="1E30E206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F9C6CC2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4197754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4ACB53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83A06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2C186C-D3BA-41B3-8C4D-236D62AAFD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A9BCE6-6B8F-4634-9CAA-0D9EDAB160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6C151A7-BA65-4E25-AC51-99F860AD8F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7A3F"/>
    <w:rsid w:val="5E6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2026-04-27T02:41:00Z</dcterms:created>
  <dc:creator>文一</dc:creator>
  <cp:lastModifiedBy>文一</cp:lastModifiedBy>
  <dcterms:modified xsi:type="dcterms:W3CDTF">2026-04-27T02:42:55Z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2724A48670564BCD953AE0D08C965FB5_11</vt:lpwstr>
  </property>
  <property fmtid="{D5CDD505-2E9C-101B-9397-08002B2CF9AE}" pid="4" name="KSOTemplateDocerSaveRecord">
    <vt:lpwstr>eyJoZGlkIjoiNWZkMzc3ZDFiMmM3YTA4ZmJhYjk1MmE0ODQzNjEwNjEiLCJ1c2VySWQiOiIxMTgzMzgwMzYxIn0=</vt:lpwstr>
  </property>
</Properties>
</file>