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30623B">
      <w:pPr>
        <w:spacing w:line="520" w:lineRule="exact"/>
        <w:jc w:val="left"/>
        <w:rPr>
          <w:rFonts w:hint="eastAsia" w:ascii="仿宋_GB2312" w:hAnsi="宋体" w:eastAsia="仿宋_GB2312" w:cs="宋体"/>
          <w:b/>
          <w:bCs/>
          <w:sz w:val="32"/>
          <w:szCs w:val="32"/>
        </w:rPr>
      </w:pPr>
      <w:r>
        <w:rPr>
          <w:rFonts w:hint="eastAsia" w:ascii="仿宋_GB2312" w:hAnsi="宋体" w:eastAsia="仿宋_GB2312" w:cs="宋体"/>
          <w:b/>
          <w:bCs/>
          <w:sz w:val="32"/>
          <w:szCs w:val="32"/>
        </w:rPr>
        <w:t>附件1</w:t>
      </w:r>
    </w:p>
    <w:p w14:paraId="435D8E8B">
      <w:pPr>
        <w:spacing w:line="520" w:lineRule="exact"/>
        <w:jc w:val="center"/>
        <w:rPr>
          <w:rFonts w:hint="eastAsia" w:ascii="仿宋_GB2312" w:hAnsi="宋体" w:eastAsia="仿宋_GB2312" w:cs="宋体"/>
          <w:b/>
          <w:bCs/>
          <w:sz w:val="32"/>
          <w:szCs w:val="32"/>
        </w:rPr>
      </w:pPr>
      <w:bookmarkStart w:id="0" w:name="_GoBack"/>
      <w:r>
        <w:rPr>
          <w:rFonts w:hint="eastAsia" w:ascii="仿宋_GB2312" w:hAnsi="宋体" w:eastAsia="仿宋_GB2312" w:cs="宋体"/>
          <w:b/>
          <w:bCs/>
          <w:sz w:val="32"/>
          <w:szCs w:val="32"/>
        </w:rPr>
        <w:t>第一期 参加单位计划人数</w:t>
      </w:r>
    </w:p>
    <w:bookmarkEnd w:id="0"/>
    <w:p w14:paraId="5BC2CBC1">
      <w:pPr>
        <w:spacing w:line="520" w:lineRule="exact"/>
        <w:ind w:firstLine="640" w:firstLineChars="200"/>
        <w:jc w:val="left"/>
        <w:rPr>
          <w:rFonts w:hint="eastAsia" w:ascii="仿宋_GB2312" w:hAnsi="宋体" w:eastAsia="仿宋_GB2312" w:cs="宋体"/>
          <w:sz w:val="32"/>
          <w:szCs w:val="32"/>
        </w:rPr>
      </w:pPr>
    </w:p>
    <w:p w14:paraId="33760E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以下单位请于10月20日8:30-12:30报到</w:t>
      </w:r>
    </w:p>
    <w:tbl>
      <w:tblPr>
        <w:tblStyle w:val="2"/>
        <w:tblW w:w="87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80"/>
        <w:gridCol w:w="1080"/>
      </w:tblGrid>
      <w:tr w14:paraId="2142E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FA1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利辛县城市管理局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17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</w:tr>
      <w:tr w14:paraId="3A4A4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C22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宿州市住房和城乡建设局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70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</w:tr>
      <w:tr w14:paraId="0EC2A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EBA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泗县房产管理服务中心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76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</w:tr>
      <w:tr w14:paraId="41A27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65C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 w:bidi="ar"/>
              </w:rPr>
              <w:t>宿州市</w:t>
            </w:r>
            <w:r>
              <w:rPr>
                <w:rStyle w:val="5"/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 w:bidi="ar"/>
              </w:rPr>
              <w:t>埇</w:t>
            </w:r>
            <w:r>
              <w:rPr>
                <w:rStyle w:val="4"/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 w:bidi="ar"/>
              </w:rPr>
              <w:t>桥区符离镇城乡建设管理中心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FB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043AF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8E9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萧县城市管理局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A4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  <w:tr w14:paraId="68341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B18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蚌埠市禹会区住建交通局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98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</w:tr>
      <w:tr w14:paraId="5C883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322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蚌埠市禹会区城市管理综合行政执法大队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6C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</w:tr>
      <w:tr w14:paraId="36F12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D22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阜南县住房和城乡建设局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52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</w:tr>
      <w:tr w14:paraId="70451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C08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太和县住房和城乡建设局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DB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735C9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557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阜阳市房屋管理局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12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</w:tr>
      <w:tr w14:paraId="4A6FA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659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阜阳市城市管理局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E3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</w:tr>
      <w:tr w14:paraId="253C7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4F8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淮南市住房和城乡建设局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D3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</w:tr>
      <w:tr w14:paraId="73BA5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E69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淮南市公用事业监管中心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17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66567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925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淮南市抗震设防管理处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65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7B4DA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B17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淮南市住房制度改革和保障性住房管理服务中心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2A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5A79F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05C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淮南市城市管理局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8C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</w:tr>
    </w:tbl>
    <w:p w14:paraId="2F87EF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highlight w:val="yellow"/>
          <w:lang w:val="en-US" w:eastAsia="zh-CN"/>
        </w:rPr>
      </w:pPr>
    </w:p>
    <w:p w14:paraId="71180A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以下单位请于10月20日13:30-18:00报到</w:t>
      </w:r>
    </w:p>
    <w:tbl>
      <w:tblPr>
        <w:tblStyle w:val="2"/>
        <w:tblW w:w="87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80"/>
        <w:gridCol w:w="1080"/>
      </w:tblGrid>
      <w:tr w14:paraId="608C5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BE1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定远县住房和城乡建设局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7C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</w:tr>
      <w:tr w14:paraId="17684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780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霍山县住房和城乡建设局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FA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62D4D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BEC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六安市园林绿化管理处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47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23DCA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602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六安市叶集区城市管理局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36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5285B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E79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霍山县城市管理局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63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</w:tr>
      <w:tr w14:paraId="40FEC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609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霍邱县城市管理局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E1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5319B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B2D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含山县住房和城乡建设局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9D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</w:tr>
      <w:tr w14:paraId="324CA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78B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马鞍山市城市管理局（市容秩序管理中心）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3B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6D7BB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0F7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马鞍山市雨山区城市管理局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44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</w:tr>
      <w:tr w14:paraId="0ABEF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40F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当涂县城市管理局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7C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  <w:tr w14:paraId="29959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98F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含山县城市管理局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6E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0B749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8B0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马鞍山市经开区城市管理局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7B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5BA9E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BEE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马鞍山市郑蒲港新区城市管理局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B4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</w:tr>
      <w:tr w14:paraId="468AD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FCD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马鞍山市慈湖高新区城市管理局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32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22BF1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B8E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芜湖市住房和城乡建设局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44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</w:tr>
      <w:tr w14:paraId="6C110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683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宁国市住房和城乡建设局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B5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1ED21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4A0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铜陵市住房和城乡建设局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06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45B60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75D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铜陵市住房和城乡建设局（建工局）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16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  <w:tr w14:paraId="42062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B97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铜陵市住房和城乡建设局（园林局）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13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</w:tr>
      <w:tr w14:paraId="5741C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B2C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铜陵市住房和城乡建设局（物业处）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93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7806F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F39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铜陵市住房和城乡建设局（房管处）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CD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</w:tr>
      <w:tr w14:paraId="7B590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72A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铜陵市住房和城乡建设局（市政处）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95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</w:tr>
      <w:tr w14:paraId="7F576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1FA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铜陵市住房和城乡建设局（经开区建发局）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0E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214B4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861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铜陵市住房和城乡建设局（义安区住建局）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A4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</w:tr>
      <w:tr w14:paraId="7B152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6F1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枞阳县住房和城乡建设局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FA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  <w:tr w14:paraId="1F650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FE7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铜陵市铜官区城市管理局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B6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</w:tr>
      <w:tr w14:paraId="72323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400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池州市贵池区住房和城乡建设局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09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</w:tr>
      <w:tr w14:paraId="4B8A7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1E2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池州市城市管理局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23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</w:tr>
      <w:tr w14:paraId="53C46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11F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九华山风景区九华镇人民政府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E2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0A641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624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九华山风景区综合行政执法局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1B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</w:tr>
      <w:tr w14:paraId="1ABF0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F7B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安庆市住房和城乡建设局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D7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</w:tr>
      <w:tr w14:paraId="27F92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C6B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安庆市大观区住房城乡建设交通局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3B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7B771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2706D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岳西县住房和城乡建设局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36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</w:tr>
      <w:tr w14:paraId="027DA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E1F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安庆市房地产市场管理处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DC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  <w:tr w14:paraId="665DA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89A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安庆市城市管理局（环卫处）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10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</w:tr>
      <w:tr w14:paraId="5524E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CCE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太湖县城市管理局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64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3CB67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000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黄山市黄山区城市管理局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58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  <w:tr w14:paraId="216F5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BAE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黄山市屯溪区城市管理局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35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</w:tr>
      <w:tr w14:paraId="17FCE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29C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广德市住房和城乡建设局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34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</w:tbl>
    <w:p w14:paraId="6DBB0919">
      <w:pPr>
        <w:rPr>
          <w:rFonts w:hint="eastAsia" w:ascii="仿宋_GB2312" w:hAnsi="宋体" w:eastAsia="仿宋_GB2312" w:cs="宋体"/>
          <w:sz w:val="32"/>
          <w:szCs w:val="32"/>
        </w:rPr>
      </w:pPr>
    </w:p>
    <w:p w14:paraId="7D8ED9A6">
      <w:pPr>
        <w:spacing w:line="520" w:lineRule="exact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 w14:paraId="1FF48736">
      <w:pPr>
        <w:spacing w:line="520" w:lineRule="exact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 w14:paraId="164BA3C7">
      <w:pPr>
        <w:spacing w:line="520" w:lineRule="exact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 w14:paraId="76203473">
      <w:pPr>
        <w:spacing w:line="520" w:lineRule="exact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 w14:paraId="55F162C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AD24BE"/>
    <w:rsid w:val="36AD2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uiPriority w:val="0"/>
    <w:rPr>
      <w:rFonts w:hint="eastAsia" w:ascii="仿宋_GB2312" w:eastAsia="仿宋_GB2312" w:cs="仿宋_GB2312"/>
      <w:b/>
      <w:bCs/>
      <w:color w:val="000000"/>
      <w:sz w:val="36"/>
      <w:szCs w:val="36"/>
      <w:u w:val="none"/>
    </w:rPr>
  </w:style>
  <w:style w:type="character" w:customStyle="1" w:styleId="5">
    <w:name w:val="font81"/>
    <w:basedOn w:val="3"/>
    <w:qFormat/>
    <w:uiPriority w:val="0"/>
    <w:rPr>
      <w:rFonts w:hint="eastAsia" w:ascii="宋体" w:hAnsi="宋体" w:eastAsia="宋体" w:cs="宋体"/>
      <w:b/>
      <w:bCs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2026-10-13T06:31:00Z</dcterms:created>
  <dc:creator>文一</dc:creator>
  <cp:lastModifiedBy>文一</cp:lastModifiedBy>
  <dcterms:modified xsi:type="dcterms:W3CDTF">2026-10-13T06:33:44Z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A984B9F5B74F4FC1A711713BD5CAE0BE_11</vt:lpwstr>
  </property>
  <property fmtid="{D5CDD505-2E9C-101B-9397-08002B2CF9AE}" pid="4" name="KSOTemplateDocerSaveRecord">
    <vt:lpwstr>eyJoZGlkIjoiOGI1NWRkZTg0NWM2ZGZmYzk4NDRkZTdkZGEyYWNlNTMiLCJ1c2VySWQiOiIxMTgzMzgwMzYxIn0=</vt:lpwstr>
  </property>
</Properties>
</file>